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2F" w:rsidRDefault="00C21E2F">
      <w:r w:rsidRPr="00C21E2F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EEBF0" wp14:editId="007E2325">
                <wp:simplePos x="0" y="0"/>
                <wp:positionH relativeFrom="column">
                  <wp:posOffset>3200400</wp:posOffset>
                </wp:positionH>
                <wp:positionV relativeFrom="paragraph">
                  <wp:posOffset>342900</wp:posOffset>
                </wp:positionV>
                <wp:extent cx="2763520" cy="1412240"/>
                <wp:effectExtent l="0" t="0" r="0" b="10160"/>
                <wp:wrapSquare wrapText="bothSides"/>
                <wp:docPr id="133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1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chemeClr val="bg2">
                                    <a:alpha val="74997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1E2F" w:rsidRDefault="00C21E2F" w:rsidP="00C21E2F">
                            <w:pPr>
                              <w:pStyle w:val="NormalWeb"/>
                              <w:spacing w:before="24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ＭＳ Ｐゴシック" w:hAnsi="Arial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An economy producing consumer goods and capital goods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252pt;margin-top:27pt;width:217.6pt;height:111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" filled="f" fillcolor="#4f81bd [3204]" stroked="f" strokecolor="black [3213]">
                <v:shadow color="#eeece1 [3214]" opacity="49150f"/>
                <v:textbox style="mso-fit-shape-to-text:t">
                  <w:txbxContent>
                    <w:p w:rsidR="00C21E2F" w:rsidRDefault="00C21E2F" w:rsidP="00C21E2F">
                      <w:pPr>
                        <w:pStyle w:val="NormalWeb"/>
                        <w:spacing w:before="240" w:after="0" w:afterAutospacing="0"/>
                        <w:textAlignment w:val="baseline"/>
                      </w:pPr>
                      <w:r>
                        <w:rPr>
                          <w:rFonts w:ascii="Arial" w:eastAsia="ＭＳ Ｐゴシック" w:hAnsi="Arial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An economy producing consumer goods and capital goods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1E2F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62EC9" wp14:editId="6AEDBA3F">
                <wp:simplePos x="0" y="0"/>
                <wp:positionH relativeFrom="column">
                  <wp:posOffset>228600</wp:posOffset>
                </wp:positionH>
                <wp:positionV relativeFrom="paragraph">
                  <wp:posOffset>-571500</wp:posOffset>
                </wp:positionV>
                <wp:extent cx="5168900" cy="571500"/>
                <wp:effectExtent l="0" t="0" r="12700" b="12700"/>
                <wp:wrapSquare wrapText="bothSides"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8900" cy="5715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chemeClr val="bg2">
                                    <a:alpha val="74997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1E2F" w:rsidRPr="00C21E2F" w:rsidRDefault="00C21E2F" w:rsidP="00C21E2F">
                            <w:pPr>
                              <w:pStyle w:val="NormalWeb"/>
                              <w:spacing w:after="0" w:afterAutospacing="0"/>
                              <w:textAlignment w:val="baseline"/>
                              <w:rPr>
                                <w:sz w:val="52"/>
                                <w:szCs w:val="52"/>
                              </w:rPr>
                            </w:pPr>
                            <w:r w:rsidRPr="00C21E2F">
                              <w:rPr>
                                <w:rFonts w:ascii="Arial" w:eastAsia="ＭＳ Ｐゴシック" w:hAnsi="Arial" w:cs="ＭＳ Ｐゴシック"/>
                                <w:b/>
                                <w:bCs/>
                                <w:color w:val="005037"/>
                                <w:kern w:val="24"/>
                                <w:sz w:val="52"/>
                                <w:szCs w:val="52"/>
                              </w:rPr>
                              <w:t xml:space="preserve"> Production possibility curves 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2" o:spid="_x0000_s1027" type="#_x0000_t202" style="position:absolute;margin-left:18pt;margin-top:-44.95pt;width:407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" fillcolor="#fc9" stroked="f" strokecolor="black [3213]">
                <v:shadow color="#eeece1 [3214]" opacity="49150f"/>
                <v:textbox>
                  <w:txbxContent>
                    <w:p w:rsidR="00C21E2F" w:rsidRPr="00C21E2F" w:rsidRDefault="00C21E2F" w:rsidP="00C21E2F">
                      <w:pPr>
                        <w:pStyle w:val="NormalWeb"/>
                        <w:spacing w:after="0" w:afterAutospacing="0"/>
                        <w:textAlignment w:val="baseline"/>
                        <w:rPr>
                          <w:sz w:val="52"/>
                          <w:szCs w:val="52"/>
                        </w:rPr>
                      </w:pPr>
                      <w:r w:rsidRPr="00C21E2F">
                        <w:rPr>
                          <w:rFonts w:ascii="Arial" w:eastAsia="ＭＳ Ｐゴシック" w:hAnsi="Arial" w:cs="ＭＳ Ｐゴシック"/>
                          <w:b/>
                          <w:bCs/>
                          <w:color w:val="005037"/>
                          <w:kern w:val="24"/>
                          <w:sz w:val="52"/>
                          <w:szCs w:val="52"/>
                        </w:rPr>
                        <w:t xml:space="preserve"> Production possibility curves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1E2F">
        <w:drawing>
          <wp:inline distT="0" distB="0" distL="0" distR="0" wp14:anchorId="21440E25" wp14:editId="4ADF700A">
            <wp:extent cx="3082583" cy="3064563"/>
            <wp:effectExtent l="0" t="0" r="0" b="8890"/>
            <wp:docPr id="24581" name="Picture 1" descr="129584_aw_1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1" name="Picture 1" descr="129584_aw_1.24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904" cy="306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21E2F" w:rsidRDefault="00C21E2F"/>
    <w:p w:rsidR="00C21E2F" w:rsidRPr="00C21E2F" w:rsidRDefault="00C21E2F" w:rsidP="00C21E2F">
      <w:pPr>
        <w:pStyle w:val="NormalWeb"/>
        <w:spacing w:before="192" w:after="0" w:afterAutospacing="0"/>
        <w:textAlignment w:val="baseline"/>
        <w:rPr>
          <w:rFonts w:ascii="Arial" w:eastAsia="ＭＳ Ｐゴシック" w:hAnsi="Arial" w:cstheme="minorBidi"/>
          <w:color w:val="000000" w:themeColor="text1"/>
          <w:kern w:val="24"/>
          <w:sz w:val="28"/>
          <w:szCs w:val="28"/>
        </w:rPr>
      </w:pPr>
      <w:r w:rsidRPr="00C21E2F">
        <w:rPr>
          <w:rFonts w:ascii="Arial" w:eastAsia="ＭＳ Ｐゴシック" w:hAnsi="Arial" w:cstheme="minorBidi"/>
          <w:color w:val="000000" w:themeColor="text1"/>
          <w:kern w:val="24"/>
          <w:sz w:val="28"/>
          <w:szCs w:val="28"/>
        </w:rPr>
        <w:t xml:space="preserve">What is the opportunity cost of </w:t>
      </w:r>
      <w:proofErr w:type="gramStart"/>
      <w:r w:rsidRPr="00C21E2F">
        <w:rPr>
          <w:rFonts w:ascii="Arial" w:eastAsia="ＭＳ Ｐゴシック" w:hAnsi="Arial" w:cstheme="minorBidi"/>
          <w:color w:val="000000" w:themeColor="text1"/>
          <w:kern w:val="24"/>
          <w:sz w:val="28"/>
          <w:szCs w:val="28"/>
        </w:rPr>
        <w:t>producin</w:t>
      </w:r>
      <w:r w:rsidRPr="00C21E2F">
        <w:rPr>
          <w:rFonts w:ascii="Arial" w:eastAsia="ＭＳ Ｐゴシック" w:hAnsi="Arial" w:cstheme="minorBidi"/>
          <w:color w:val="000000" w:themeColor="text1"/>
          <w:kern w:val="24"/>
          <w:sz w:val="28"/>
          <w:szCs w:val="28"/>
        </w:rPr>
        <w:t>g:</w:t>
      </w:r>
      <w:proofErr w:type="gramEnd"/>
    </w:p>
    <w:p w:rsidR="00C21E2F" w:rsidRDefault="00C21E2F" w:rsidP="00C21E2F">
      <w:pPr>
        <w:pStyle w:val="NormalWeb"/>
        <w:numPr>
          <w:ilvl w:val="0"/>
          <w:numId w:val="2"/>
        </w:numPr>
        <w:spacing w:before="192" w:after="0" w:afterAutospacing="0"/>
        <w:textAlignment w:val="baseline"/>
        <w:rPr>
          <w:rFonts w:ascii="Arial" w:eastAsia="ＭＳ Ｐゴシック" w:hAnsi="Arial" w:cstheme="minorBidi"/>
          <w:color w:val="000000" w:themeColor="text1"/>
          <w:kern w:val="24"/>
        </w:rPr>
      </w:pPr>
      <w:r w:rsidRPr="00C21E2F">
        <w:rPr>
          <w:rFonts w:ascii="Arial" w:eastAsia="ＭＳ Ｐゴシック" w:hAnsi="Arial" w:cstheme="minorBidi"/>
          <w:color w:val="000000" w:themeColor="text1"/>
          <w:kern w:val="24"/>
        </w:rPr>
        <w:t>15 more tonnes of consumer goods</w:t>
      </w:r>
      <w:r w:rsidRPr="00C21E2F">
        <w:rPr>
          <w:rFonts w:ascii="Arial" w:eastAsia="ＭＳ Ｐゴシック" w:hAnsi="Arial" w:cstheme="minorBidi"/>
          <w:color w:val="000000" w:themeColor="text1"/>
          <w:kern w:val="24"/>
        </w:rPr>
        <w:t xml:space="preserve"> if you are already producing 50 tonnes</w:t>
      </w:r>
      <w:r w:rsidRPr="00C21E2F">
        <w:rPr>
          <w:rFonts w:ascii="Arial" w:eastAsia="ＭＳ Ｐゴシック" w:hAnsi="Arial" w:cstheme="minorBidi"/>
          <w:color w:val="000000" w:themeColor="text1"/>
          <w:kern w:val="24"/>
        </w:rPr>
        <w:t>?</w:t>
      </w:r>
    </w:p>
    <w:p w:rsidR="00C21E2F" w:rsidRDefault="00C21E2F" w:rsidP="00C21E2F">
      <w:pPr>
        <w:pStyle w:val="NormalWeb"/>
        <w:numPr>
          <w:ilvl w:val="0"/>
          <w:numId w:val="2"/>
        </w:numPr>
        <w:spacing w:before="192" w:after="0" w:afterAutospacing="0"/>
        <w:textAlignment w:val="baseline"/>
        <w:rPr>
          <w:rFonts w:ascii="Arial" w:eastAsia="ＭＳ Ｐゴシック" w:hAnsi="Arial" w:cstheme="minorBidi"/>
          <w:color w:val="000000" w:themeColor="text1"/>
          <w:kern w:val="24"/>
        </w:rPr>
      </w:pPr>
      <w:r>
        <w:rPr>
          <w:rFonts w:ascii="Arial" w:eastAsia="ＭＳ Ｐゴシック" w:hAnsi="Arial" w:cstheme="minorBidi"/>
          <w:color w:val="000000" w:themeColor="text1"/>
          <w:kern w:val="24"/>
        </w:rPr>
        <w:t>20 more tonnes of capital goods if you are already producing 60 tonnes?</w:t>
      </w:r>
    </w:p>
    <w:p w:rsidR="00C21E2F" w:rsidRDefault="00C21E2F" w:rsidP="00C21E2F">
      <w:pPr>
        <w:pStyle w:val="NormalWeb"/>
        <w:numPr>
          <w:ilvl w:val="0"/>
          <w:numId w:val="2"/>
        </w:numPr>
        <w:spacing w:before="192" w:after="0" w:afterAutospacing="0"/>
        <w:textAlignment w:val="baseline"/>
        <w:rPr>
          <w:rFonts w:ascii="Arial" w:eastAsia="ＭＳ Ｐゴシック" w:hAnsi="Arial" w:cstheme="minorBidi"/>
          <w:color w:val="000000" w:themeColor="text1"/>
          <w:kern w:val="24"/>
        </w:rPr>
      </w:pPr>
      <w:r>
        <w:rPr>
          <w:rFonts w:ascii="Arial" w:eastAsia="ＭＳ Ｐゴシック" w:hAnsi="Arial" w:cstheme="minorBidi"/>
          <w:color w:val="000000" w:themeColor="text1"/>
          <w:kern w:val="24"/>
        </w:rPr>
        <w:t>Producing 80 tonnes of capital goods?</w:t>
      </w:r>
    </w:p>
    <w:p w:rsidR="00C21E2F" w:rsidRDefault="00C21E2F" w:rsidP="00C21E2F">
      <w:pPr>
        <w:pStyle w:val="NormalWeb"/>
        <w:numPr>
          <w:ilvl w:val="0"/>
          <w:numId w:val="2"/>
        </w:numPr>
        <w:spacing w:before="192" w:after="0" w:afterAutospacing="0"/>
        <w:textAlignment w:val="baseline"/>
        <w:rPr>
          <w:rFonts w:ascii="Arial" w:eastAsia="ＭＳ Ｐゴシック" w:hAnsi="Arial" w:cstheme="minorBidi"/>
          <w:color w:val="000000" w:themeColor="text1"/>
          <w:kern w:val="24"/>
        </w:rPr>
      </w:pPr>
      <w:r>
        <w:rPr>
          <w:rFonts w:ascii="Arial" w:eastAsia="ＭＳ Ｐゴシック" w:hAnsi="Arial" w:cstheme="minorBidi"/>
          <w:color w:val="000000" w:themeColor="text1"/>
          <w:kern w:val="24"/>
        </w:rPr>
        <w:t>Producing 50 tonnes of consumer goods?</w:t>
      </w:r>
    </w:p>
    <w:p w:rsidR="00C21E2F" w:rsidRPr="00C21E2F" w:rsidRDefault="00C21E2F" w:rsidP="00C21E2F">
      <w:pPr>
        <w:pStyle w:val="NormalWeb"/>
        <w:numPr>
          <w:ilvl w:val="0"/>
          <w:numId w:val="2"/>
        </w:numPr>
        <w:spacing w:before="192" w:after="0" w:afterAutospacing="0"/>
        <w:textAlignment w:val="baseline"/>
      </w:pPr>
      <w:r>
        <w:rPr>
          <w:rFonts w:ascii="Arial" w:eastAsia="ＭＳ Ｐゴシック" w:hAnsi="Arial" w:cstheme="minorBidi"/>
          <w:color w:val="000000" w:themeColor="text1"/>
          <w:kern w:val="24"/>
        </w:rPr>
        <w:t>Producing 60 tonnes of capital goods?</w:t>
      </w:r>
      <w:bookmarkStart w:id="0" w:name="_GoBack"/>
      <w:bookmarkEnd w:id="0"/>
    </w:p>
    <w:p w:rsidR="00D95843" w:rsidRDefault="00C21E2F">
      <w:r w:rsidRPr="00C21E2F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A1E39" wp14:editId="62C674CE">
                <wp:simplePos x="0" y="0"/>
                <wp:positionH relativeFrom="column">
                  <wp:posOffset>5562600</wp:posOffset>
                </wp:positionH>
                <wp:positionV relativeFrom="paragraph">
                  <wp:posOffset>533400</wp:posOffset>
                </wp:positionV>
                <wp:extent cx="1143000" cy="457200"/>
                <wp:effectExtent l="0" t="0" r="0" b="0"/>
                <wp:wrapSquare wrapText="bothSides"/>
                <wp:docPr id="133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chemeClr val="bg2">
                                    <a:alpha val="74997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type="#_x0000_t202" style="position:absolute;margin-left:438pt;margin-top:42pt;width:90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" filled="f" fillcolor="#4f81bd [3204]" stroked="f" strokecolor="black [3213]">
                <v:shadow color="#eeece1 [3214]" opacity="49150f"/>
                <v:textbox style="mso-fit-shape-to-text:t"/>
                <w10:wrap type="square"/>
              </v:shape>
            </w:pict>
          </mc:Fallback>
        </mc:AlternateContent>
      </w:r>
    </w:p>
    <w:sectPr w:rsidR="00D95843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A1694"/>
    <w:multiLevelType w:val="hybridMultilevel"/>
    <w:tmpl w:val="B6185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6407C"/>
    <w:multiLevelType w:val="hybridMultilevel"/>
    <w:tmpl w:val="2074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2F"/>
    <w:rsid w:val="004817EA"/>
    <w:rsid w:val="00C21E2F"/>
    <w:rsid w:val="00D9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21E2F"/>
    <w:pPr>
      <w:spacing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E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E2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21E2F"/>
    <w:pPr>
      <w:spacing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E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E2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264</Characters>
  <Application>Microsoft Macintosh Word</Application>
  <DocSecurity>0</DocSecurity>
  <Lines>2</Lines>
  <Paragraphs>1</Paragraphs>
  <ScaleCrop>false</ScaleCrop>
  <Company>DCS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2013-08-29T09:21:00Z</dcterms:created>
  <dcterms:modified xsi:type="dcterms:W3CDTF">2013-08-29T09:30:00Z</dcterms:modified>
</cp:coreProperties>
</file>